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EBA6" w14:textId="77777777" w:rsidR="00C33B79" w:rsidRDefault="00C33B79" w:rsidP="00C33B79">
      <w:r>
        <w:rPr>
          <w:noProof/>
        </w:rPr>
        <w:drawing>
          <wp:anchor distT="0" distB="0" distL="114300" distR="114300" simplePos="0" relativeHeight="251662336" behindDoc="1" locked="0" layoutInCell="1" allowOverlap="1" wp14:anchorId="3E3F969C" wp14:editId="2881BAC3">
            <wp:simplePos x="0" y="0"/>
            <wp:positionH relativeFrom="column">
              <wp:posOffset>1800225</wp:posOffset>
            </wp:positionH>
            <wp:positionV relativeFrom="paragraph">
              <wp:posOffset>66675</wp:posOffset>
            </wp:positionV>
            <wp:extent cx="2085975" cy="1304925"/>
            <wp:effectExtent l="0" t="0" r="9525" b="9525"/>
            <wp:wrapSquare wrapText="bothSides"/>
            <wp:docPr id="552030205" name="Picture 1" descr="A close-up of a speech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30205" name="Picture 1" descr="A close-up of a speech bubble&#10;&#10;AI-generated content may be incorrect."/>
                    <pic:cNvPicPr/>
                  </pic:nvPicPr>
                  <pic:blipFill rotWithShape="1">
                    <a:blip r:embed="rId7">
                      <a:extLst>
                        <a:ext uri="{28A0092B-C50C-407E-A947-70E740481C1C}">
                          <a14:useLocalDpi xmlns:a14="http://schemas.microsoft.com/office/drawing/2010/main" val="0"/>
                        </a:ext>
                      </a:extLst>
                    </a:blip>
                    <a:srcRect l="32406" t="25916" r="31199" b="32316"/>
                    <a:stretch>
                      <a:fillRect/>
                    </a:stretch>
                  </pic:blipFill>
                  <pic:spPr bwMode="auto">
                    <a:xfrm>
                      <a:off x="0" y="0"/>
                      <a:ext cx="2085975" cy="1304925"/>
                    </a:xfrm>
                    <a:prstGeom prst="rect">
                      <a:avLst/>
                    </a:prstGeom>
                    <a:ln>
                      <a:noFill/>
                    </a:ln>
                    <a:extLst>
                      <a:ext uri="{53640926-AAD7-44D8-BBD7-CCE9431645EC}">
                        <a14:shadowObscured xmlns:a14="http://schemas.microsoft.com/office/drawing/2010/main"/>
                      </a:ext>
                    </a:extLst>
                  </pic:spPr>
                </pic:pic>
              </a:graphicData>
            </a:graphic>
          </wp:anchor>
        </w:drawing>
      </w:r>
    </w:p>
    <w:p w14:paraId="3DDCE418" w14:textId="77777777" w:rsidR="00C33B79" w:rsidRDefault="00C33B79" w:rsidP="00C33B79"/>
    <w:p w14:paraId="5E274DAD" w14:textId="77777777" w:rsidR="00C33B79" w:rsidRDefault="00C33B79" w:rsidP="00C33B79"/>
    <w:p w14:paraId="24DBC156" w14:textId="77777777" w:rsidR="00C33B79" w:rsidRDefault="00C33B79" w:rsidP="00C33B79"/>
    <w:p w14:paraId="1D94D1C4" w14:textId="77777777" w:rsidR="00C33B79" w:rsidRDefault="00C33B79" w:rsidP="00C33B79"/>
    <w:p w14:paraId="714017A7" w14:textId="77777777" w:rsidR="00C33B79" w:rsidRDefault="00C33B79" w:rsidP="00C33B79"/>
    <w:p w14:paraId="42D85E80" w14:textId="6300128A" w:rsidR="00C33B79" w:rsidRPr="00C33B79" w:rsidRDefault="00C33B79" w:rsidP="00C33B79">
      <w:pPr>
        <w:jc w:val="center"/>
        <w:rPr>
          <w:b/>
          <w:bCs/>
          <w:sz w:val="28"/>
          <w:szCs w:val="28"/>
        </w:rPr>
      </w:pPr>
      <w:r w:rsidRPr="00C33B79">
        <w:rPr>
          <w:b/>
          <w:bCs/>
          <w:sz w:val="28"/>
          <w:szCs w:val="28"/>
        </w:rPr>
        <w:t>Privacy Policy</w:t>
      </w:r>
      <w:r w:rsidR="009B06DD">
        <w:rPr>
          <w:b/>
          <w:bCs/>
          <w:sz w:val="28"/>
          <w:szCs w:val="28"/>
        </w:rPr>
        <w:t xml:space="preserve"> – V2 (17</w:t>
      </w:r>
      <w:r w:rsidR="009B06DD" w:rsidRPr="009B06DD">
        <w:rPr>
          <w:b/>
          <w:bCs/>
          <w:sz w:val="28"/>
          <w:szCs w:val="28"/>
          <w:vertAlign w:val="superscript"/>
        </w:rPr>
        <w:t>th</w:t>
      </w:r>
      <w:r w:rsidR="009B06DD">
        <w:rPr>
          <w:b/>
          <w:bCs/>
          <w:sz w:val="28"/>
          <w:szCs w:val="28"/>
        </w:rPr>
        <w:t xml:space="preserve"> June 2026)</w:t>
      </w:r>
    </w:p>
    <w:p w14:paraId="12EA81CE" w14:textId="77777777" w:rsidR="00C33B79" w:rsidRDefault="00C33B79" w:rsidP="00C33B79">
      <w:r>
        <w:t>We adhere to the latest General Data Protection Regulation (GDPR) laws and the codes of practice outlined by the Health and Care Professions Council (HCPC). Where we use the term 'you' this refers to both parent and child. Where we use the term 'we', we refer to all clinicians working at Today Psychology Practice.</w:t>
      </w:r>
    </w:p>
    <w:p w14:paraId="01AE1FA8" w14:textId="5C4D2AA2" w:rsidR="00C33B79" w:rsidRDefault="00C33B79" w:rsidP="00C33B79">
      <w:r w:rsidRPr="00B447A2">
        <w:t xml:space="preserve">Each clinician is individually responsible for the personal data they hold, and each </w:t>
      </w:r>
      <w:r>
        <w:t xml:space="preserve">clinician </w:t>
      </w:r>
      <w:r w:rsidRPr="00B447A2">
        <w:t xml:space="preserve">is a separate data controller under the UK General Data Protection Regulation (UK GDPR) and Data Protection Act 2018. This </w:t>
      </w:r>
      <w:r>
        <w:t>p</w:t>
      </w:r>
      <w:r w:rsidRPr="00B447A2">
        <w:t xml:space="preserve">rivacy </w:t>
      </w:r>
      <w:r>
        <w:t>p</w:t>
      </w:r>
      <w:r w:rsidRPr="00B447A2">
        <w:t>olicy explains why we collect personal information, how we use it, how we store it safely, and your rights in relation to your data.</w:t>
      </w:r>
    </w:p>
    <w:p w14:paraId="17CD179E" w14:textId="77777777" w:rsidR="00C33B79" w:rsidRPr="00FA11ED" w:rsidRDefault="00C33B79" w:rsidP="00C33B79">
      <w:pPr>
        <w:rPr>
          <w:b/>
          <w:bCs/>
        </w:rPr>
      </w:pPr>
      <w:r w:rsidRPr="00FA11ED">
        <w:rPr>
          <w:b/>
          <w:bCs/>
        </w:rPr>
        <w:t>What information do we collect?</w:t>
      </w:r>
    </w:p>
    <w:p w14:paraId="320FCA90" w14:textId="77777777" w:rsidR="00C33B79" w:rsidRDefault="00C33B79" w:rsidP="00C33B79">
      <w:r>
        <w:t>We collect and keep:</w:t>
      </w:r>
    </w:p>
    <w:p w14:paraId="22DAB8B3" w14:textId="77777777" w:rsidR="00C33B79" w:rsidRDefault="00C33B79" w:rsidP="00C33B79">
      <w:r>
        <w:t>-personal data (basic contact information, such as name, address, email, contact number, GP contact details and school)</w:t>
      </w:r>
    </w:p>
    <w:p w14:paraId="3BEC8252" w14:textId="77777777" w:rsidR="00C33B79" w:rsidRDefault="00C33B79" w:rsidP="00C33B79">
      <w:r>
        <w:t>-sensitive data (e.g. brief notes from our therapy meetings, questionnaires/outcome measures and any letters or reports)</w:t>
      </w:r>
    </w:p>
    <w:p w14:paraId="7B504EB7" w14:textId="77777777" w:rsidR="00C33B79" w:rsidRDefault="00C33B79" w:rsidP="00C33B79">
      <w:r>
        <w:t>-any information given to us via email or the website enquiry form or email</w:t>
      </w:r>
    </w:p>
    <w:p w14:paraId="52E8B4E5" w14:textId="77777777" w:rsidR="00C33B79" w:rsidRDefault="00C33B79" w:rsidP="00C33B79">
      <w:r>
        <w:t>If you give us information about another person, you confirm that the other person has appointed you to act on their behalf, and agreed that you</w:t>
      </w:r>
    </w:p>
    <w:p w14:paraId="44709D1E" w14:textId="77777777" w:rsidR="00C33B79" w:rsidRDefault="00C33B79" w:rsidP="00C33B79">
      <w:r>
        <w:t>-consent on their behalf to the use of their data in accordance with this privacy policy.</w:t>
      </w:r>
    </w:p>
    <w:p w14:paraId="2F485F44" w14:textId="77777777" w:rsidR="00C33B79" w:rsidRDefault="00C33B79" w:rsidP="00C33B79">
      <w:r w:rsidRPr="00A9625B">
        <w:t>Keeping records is an essential part of healthcare. We cannot offer you services unless you allow us to keep records, as required by the Health and Care Professions Council (HCPC) and the British Psychological Society (BPS).</w:t>
      </w:r>
    </w:p>
    <w:p w14:paraId="067B859B" w14:textId="77777777" w:rsidR="00C33B79" w:rsidRPr="00FA11ED" w:rsidRDefault="00C33B79" w:rsidP="00C33B79">
      <w:pPr>
        <w:rPr>
          <w:b/>
          <w:bCs/>
        </w:rPr>
      </w:pPr>
      <w:r w:rsidRPr="00FA11ED">
        <w:rPr>
          <w:b/>
          <w:bCs/>
        </w:rPr>
        <w:t>Why we keep this information</w:t>
      </w:r>
    </w:p>
    <w:p w14:paraId="4BC12CE0" w14:textId="77777777" w:rsidR="00C33B79" w:rsidRDefault="00C33B79" w:rsidP="00C33B79">
      <w:r>
        <w:t xml:space="preserve">We are required by our professional body (HCPC) to keep information about clients and our work together. We will need to keep certain information in order to respond to further information requests, set up initial assessments and to provide a therapy service. Information is also used for invoicing and processing payments, and in some cases to help prevent serious harm. </w:t>
      </w:r>
    </w:p>
    <w:p w14:paraId="4CE3759A" w14:textId="08F337E5" w:rsidR="00C33B79" w:rsidRDefault="00C33B79" w:rsidP="00C33B79">
      <w:r>
        <w:t xml:space="preserve">The lawful basis for processing information: we have a legitimate interest for processing this information in order to provide you/ your child with health treatment. Please seek advice from </w:t>
      </w:r>
      <w:r>
        <w:lastRenderedPageBreak/>
        <w:t>the Information Commissioners Office (ICO) if you would like more information about this (www.ico.org.uk)</w:t>
      </w:r>
    </w:p>
    <w:p w14:paraId="616C9D10" w14:textId="77777777" w:rsidR="00C33B79" w:rsidRPr="00FA11ED" w:rsidRDefault="00C33B79" w:rsidP="00C33B79">
      <w:pPr>
        <w:rPr>
          <w:b/>
          <w:bCs/>
        </w:rPr>
      </w:pPr>
      <w:r w:rsidRPr="00FA11ED">
        <w:rPr>
          <w:b/>
          <w:bCs/>
        </w:rPr>
        <w:t>What do we do with your information?</w:t>
      </w:r>
    </w:p>
    <w:p w14:paraId="1ED25E9C" w14:textId="77777777" w:rsidR="00C33B79" w:rsidRDefault="00C33B79" w:rsidP="00C33B79">
      <w:r>
        <w:t>We keep the information you give us confidential. This means we do not normally share this information with anyone else. We may share information with your doctor, psychiatrist, insurance company or other third party, if you have consented for us to do so. There are exceptional circumstances which mean we may need to share personal information with relevant authorities without your consent:</w:t>
      </w:r>
    </w:p>
    <w:p w14:paraId="07843A73" w14:textId="77777777" w:rsidR="00C33B79" w:rsidRDefault="00C33B79" w:rsidP="00C33B79">
      <w:r>
        <w:t>When the need for disclosure is in the public interest, to prevent a miscarriage of justice or where there is a legal duty such as a Court Order.</w:t>
      </w:r>
    </w:p>
    <w:p w14:paraId="76C314F5" w14:textId="77777777" w:rsidR="00C33B79" w:rsidRDefault="00C33B79" w:rsidP="00C33B79">
      <w:r>
        <w:t>Where there is risk of harm to yourself, or to another adult or child. If this need arises, we will try to discuss this with you first, unless doing so leads to an increased risk of harm.</w:t>
      </w:r>
    </w:p>
    <w:p w14:paraId="3507EA46" w14:textId="77777777" w:rsidR="00C33B79" w:rsidRDefault="00C33B79" w:rsidP="00C33B79">
      <w:r>
        <w:t>We are required to have clinical supervision in order to ensure we are delivering therapy and treatments appropriately.</w:t>
      </w:r>
    </w:p>
    <w:p w14:paraId="0BB34F3B" w14:textId="77777777" w:rsidR="00C33B79" w:rsidRDefault="00C33B79" w:rsidP="00C33B79">
      <w:r>
        <w:t xml:space="preserve">Supervision involves us discussing aspects of the therapy and work we are doing with an appropriately qualified clinical supervisor who must also adhere to the same codes of conduct as we do. </w:t>
      </w:r>
    </w:p>
    <w:p w14:paraId="78F34F11" w14:textId="77777777" w:rsidR="00C33B79" w:rsidRPr="00FA11ED" w:rsidRDefault="00C33B79" w:rsidP="00C33B79">
      <w:pPr>
        <w:rPr>
          <w:b/>
          <w:bCs/>
        </w:rPr>
      </w:pPr>
      <w:r w:rsidRPr="00FA11ED">
        <w:rPr>
          <w:b/>
          <w:bCs/>
        </w:rPr>
        <w:t>How do we keep your data secure?</w:t>
      </w:r>
    </w:p>
    <w:p w14:paraId="292D27B4" w14:textId="77777777" w:rsidR="00C33B79" w:rsidRDefault="00C33B79" w:rsidP="00C33B79">
      <w:r>
        <w:t>We use technological and organisational measures to keep your information secure.</w:t>
      </w:r>
    </w:p>
    <w:p w14:paraId="4458E6DA" w14:textId="77777777" w:rsidR="00C33B79" w:rsidRDefault="00C33B79" w:rsidP="00C33B79">
      <w:r>
        <w:t>Whilst we use all reasonable efforts to secure your personal data, the majority of our work is completed using the internet (e.g. Google Meets, Microsoft TEAMS/ email systems/ website contact forms) and we cannot guarantee sharing of any personal data using the internet will be entirely secure. If you have any particular concerns about your information, please contact us using the details below.</w:t>
      </w:r>
    </w:p>
    <w:p w14:paraId="219D1775" w14:textId="77777777" w:rsidR="00C33B79" w:rsidRDefault="00C33B79" w:rsidP="00C33B79">
      <w:r w:rsidRPr="001323E1">
        <w:t xml:space="preserve">Each </w:t>
      </w:r>
      <w:r>
        <w:t xml:space="preserve">of our clinicians </w:t>
      </w:r>
      <w:r w:rsidRPr="001323E1">
        <w:t xml:space="preserve">may use slightly different secure systems, but all follow UK GDPR, HCPC and BPS standards. </w:t>
      </w:r>
    </w:p>
    <w:p w14:paraId="2299AA50" w14:textId="77777777" w:rsidR="00C33B79" w:rsidRDefault="00C33B79" w:rsidP="00C33B79">
      <w:r w:rsidRPr="001323E1">
        <w:t xml:space="preserve">Data may be stored: </w:t>
      </w:r>
    </w:p>
    <w:p w14:paraId="7C278B7C" w14:textId="77777777" w:rsidR="00C33B79" w:rsidRDefault="00C33B79" w:rsidP="00C33B79">
      <w:r w:rsidRPr="001323E1">
        <w:t xml:space="preserve">• In encrypted clinical practice software (if used by the clinician) </w:t>
      </w:r>
    </w:p>
    <w:p w14:paraId="141F1EBE" w14:textId="77777777" w:rsidR="00C33B79" w:rsidRDefault="00C33B79" w:rsidP="00C33B79">
      <w:r w:rsidRPr="001323E1">
        <w:t xml:space="preserve">• In secure cloud storage (e.g., encrypted Google Drive) </w:t>
      </w:r>
    </w:p>
    <w:p w14:paraId="08EB1AE5" w14:textId="77777777" w:rsidR="00C33B79" w:rsidRDefault="00C33B79" w:rsidP="00C33B79">
      <w:r w:rsidRPr="001323E1">
        <w:t xml:space="preserve">• On encrypted laptops with password/2FA protection </w:t>
      </w:r>
    </w:p>
    <w:p w14:paraId="3E737BB0" w14:textId="77777777" w:rsidR="00C33B79" w:rsidRDefault="00C33B79" w:rsidP="00C33B79">
      <w:r w:rsidRPr="001323E1">
        <w:t xml:space="preserve">• In password-protected email systems </w:t>
      </w:r>
    </w:p>
    <w:p w14:paraId="6F5CE720" w14:textId="1D7A8802" w:rsidR="00C33B79" w:rsidRDefault="00C33B79" w:rsidP="00C33B79">
      <w:r w:rsidRPr="001323E1">
        <w:t>• In paper files stored in a locked cabinet</w:t>
      </w:r>
      <w:r>
        <w:t xml:space="preserve">. Some clinicians take in-session notes and it is necessary for these to be transferred from session to a locked cabinet. </w:t>
      </w:r>
    </w:p>
    <w:p w14:paraId="16CB64A1" w14:textId="4045AA4D" w:rsidR="00C33B79" w:rsidRDefault="00C33B79" w:rsidP="00C33B79">
      <w:r w:rsidRPr="001323E1">
        <w:t xml:space="preserve">• On encrypted mobile devices for appointment contact only </w:t>
      </w:r>
    </w:p>
    <w:p w14:paraId="730E2286" w14:textId="77777777" w:rsidR="00C33B79" w:rsidRDefault="00C33B79" w:rsidP="00C33B79">
      <w:r w:rsidRPr="001323E1">
        <w:t xml:space="preserve">We take security seriously and use appropriate technical and organisational measures to protect your information. </w:t>
      </w:r>
    </w:p>
    <w:p w14:paraId="70C6606C" w14:textId="77777777" w:rsidR="00C33B79" w:rsidRDefault="00C33B79" w:rsidP="00C33B79"/>
    <w:p w14:paraId="004F5B08" w14:textId="77777777" w:rsidR="00C33B79" w:rsidRPr="00C33B79" w:rsidRDefault="00C33B79" w:rsidP="00C33B79">
      <w:pPr>
        <w:rPr>
          <w:b/>
          <w:bCs/>
        </w:rPr>
      </w:pPr>
      <w:r w:rsidRPr="00C33B79">
        <w:rPr>
          <w:b/>
          <w:bCs/>
        </w:rPr>
        <w:lastRenderedPageBreak/>
        <w:t xml:space="preserve">How Long We Keep Information </w:t>
      </w:r>
    </w:p>
    <w:p w14:paraId="7F63E831" w14:textId="77777777" w:rsidR="00C33B79" w:rsidRDefault="00C33B79" w:rsidP="00C33B79">
      <w:r w:rsidRPr="001323E1">
        <w:t xml:space="preserve">We follow NHS and HCPC guidance on record retention: </w:t>
      </w:r>
    </w:p>
    <w:p w14:paraId="36CF9909" w14:textId="77777777" w:rsidR="00C33B79" w:rsidRDefault="00C33B79" w:rsidP="00C33B79">
      <w:r w:rsidRPr="001323E1">
        <w:t xml:space="preserve">• Adults: 7 years after last contact • Children: until the child is 25 (or 26 if assessed at age 17) </w:t>
      </w:r>
    </w:p>
    <w:p w14:paraId="552ED273" w14:textId="77777777" w:rsidR="00C33B79" w:rsidRPr="00B4102E" w:rsidRDefault="00C33B79" w:rsidP="00C33B79">
      <w:r w:rsidRPr="00B4102E">
        <w:t>• Financial/billing records: 6 years (HMRC requirement) After these periods, information is securely destroyed.</w:t>
      </w:r>
    </w:p>
    <w:p w14:paraId="004C5A00" w14:textId="77777777" w:rsidR="00C33B79" w:rsidRPr="00B4102E" w:rsidRDefault="00C33B79" w:rsidP="00C33B79">
      <w:r w:rsidRPr="00B4102E">
        <w:t>After this time all personal information and notes will be deleted.</w:t>
      </w:r>
    </w:p>
    <w:p w14:paraId="0C256BC6" w14:textId="77777777" w:rsidR="00C33B79" w:rsidRPr="00FA11ED" w:rsidRDefault="00C33B79" w:rsidP="00C33B79">
      <w:pPr>
        <w:rPr>
          <w:b/>
          <w:bCs/>
        </w:rPr>
      </w:pPr>
      <w:r w:rsidRPr="00FA11ED">
        <w:rPr>
          <w:b/>
          <w:bCs/>
        </w:rPr>
        <w:t>Your data protection rights</w:t>
      </w:r>
    </w:p>
    <w:p w14:paraId="12A44022" w14:textId="77777777" w:rsidR="00C33B79" w:rsidRDefault="00C33B79" w:rsidP="00C33B79">
      <w:r>
        <w:t>You have the right to request a copy of the information that we keep about you and to receive this within a month of request. There will be no fee payable for this information.</w:t>
      </w:r>
    </w:p>
    <w:p w14:paraId="423D18DB" w14:textId="77777777" w:rsidR="00C33B79" w:rsidRDefault="00C33B79" w:rsidP="00C33B79">
      <w:pPr>
        <w:pStyle w:val="ListParagraph"/>
        <w:numPr>
          <w:ilvl w:val="0"/>
          <w:numId w:val="3"/>
        </w:numPr>
      </w:pPr>
      <w:r>
        <w:t>You have the right to have your personal information corrected if you believe it to be inaccurate.</w:t>
      </w:r>
    </w:p>
    <w:p w14:paraId="3CEF6336" w14:textId="77777777" w:rsidR="00C33B79" w:rsidRDefault="00C33B79" w:rsidP="00C33B79">
      <w:pPr>
        <w:pStyle w:val="ListParagraph"/>
        <w:numPr>
          <w:ilvl w:val="0"/>
          <w:numId w:val="3"/>
        </w:numPr>
      </w:pPr>
      <w:r>
        <w:t>You have the right to ask us to stop contacting you</w:t>
      </w:r>
    </w:p>
    <w:p w14:paraId="46BDE216" w14:textId="77777777" w:rsidR="00C33B79" w:rsidRDefault="00C33B79" w:rsidP="00C33B79">
      <w:pPr>
        <w:pStyle w:val="ListParagraph"/>
        <w:numPr>
          <w:ilvl w:val="0"/>
          <w:numId w:val="3"/>
        </w:numPr>
      </w:pPr>
      <w:r>
        <w:t xml:space="preserve">You have the right to complain to a regulator if you think we have not complied with data protection laws. You can direct any complaints regarding this to ICO, Wycliffe House, Water Lane, Wilmslow, Cheshire, SK9 5AF. </w:t>
      </w:r>
    </w:p>
    <w:p w14:paraId="7D974D2A" w14:textId="77777777" w:rsidR="00C33B79" w:rsidRPr="00FA11ED" w:rsidRDefault="00C33B79" w:rsidP="00C33B79">
      <w:pPr>
        <w:rPr>
          <w:b/>
          <w:bCs/>
        </w:rPr>
      </w:pPr>
      <w:r w:rsidRPr="00FA11ED">
        <w:rPr>
          <w:b/>
          <w:bCs/>
        </w:rPr>
        <w:t xml:space="preserve">Consent </w:t>
      </w:r>
    </w:p>
    <w:p w14:paraId="30784908" w14:textId="77777777" w:rsidR="00C33B79" w:rsidRDefault="00C33B79" w:rsidP="00C33B79">
      <w:r>
        <w:t>The ICO state that in the UK only children aged 13 or over are able provide their own consent. For any child under this age we will require consent from whoever holds parental responsibility.</w:t>
      </w:r>
    </w:p>
    <w:p w14:paraId="11968CA7" w14:textId="77777777" w:rsidR="00C33B79" w:rsidRPr="00756749" w:rsidRDefault="00C33B79" w:rsidP="00C33B79">
      <w:pPr>
        <w:rPr>
          <w:b/>
          <w:bCs/>
        </w:rPr>
      </w:pPr>
      <w:r w:rsidRPr="00756749">
        <w:rPr>
          <w:b/>
          <w:bCs/>
        </w:rPr>
        <w:t xml:space="preserve">Your Responsibility </w:t>
      </w:r>
    </w:p>
    <w:p w14:paraId="579EA6DA" w14:textId="77777777" w:rsidR="00C33B79" w:rsidRDefault="00C33B79" w:rsidP="00C33B79">
      <w:r w:rsidRPr="00756749">
        <w:t xml:space="preserve">You agree to provide accurate information and update us about any changes relevant to your care or contact details.  </w:t>
      </w:r>
    </w:p>
    <w:p w14:paraId="7C73DE45" w14:textId="77777777" w:rsidR="00C33B79" w:rsidRPr="00756749" w:rsidRDefault="00C33B79" w:rsidP="00C33B79">
      <w:pPr>
        <w:rPr>
          <w:b/>
          <w:bCs/>
        </w:rPr>
      </w:pPr>
      <w:r w:rsidRPr="00756749">
        <w:rPr>
          <w:b/>
          <w:bCs/>
        </w:rPr>
        <w:t xml:space="preserve">Changes to This Policy </w:t>
      </w:r>
    </w:p>
    <w:p w14:paraId="0422FE8C" w14:textId="77777777" w:rsidR="00C33B79" w:rsidRDefault="00C33B79" w:rsidP="00C33B79">
      <w:r w:rsidRPr="00756749">
        <w:t>We may update this policy occasionally to reflect legal, professional or operational changes. The latest version will always be available on request.</w:t>
      </w:r>
    </w:p>
    <w:p w14:paraId="4D8BEF8A" w14:textId="77777777" w:rsidR="00C33B79" w:rsidRDefault="00C33B79" w:rsidP="00C33B79">
      <w:r>
        <w:t xml:space="preserve">If you have any questions about this policy please contact us on </w:t>
      </w:r>
      <w:hyperlink r:id="rId8" w:history="1">
        <w:r w:rsidRPr="00114EC9">
          <w:rPr>
            <w:rStyle w:val="Hyperlink"/>
          </w:rPr>
          <w:t>drkellywood@todaypsychologypractice.co.uk</w:t>
        </w:r>
      </w:hyperlink>
    </w:p>
    <w:p w14:paraId="28EFF60B" w14:textId="0EB0A27C" w:rsidR="009B06DD" w:rsidRDefault="009B06DD" w:rsidP="00C33B79">
      <w:r>
        <w:t xml:space="preserve">If in the unfortunate event you wish to make a complaint please email </w:t>
      </w:r>
      <w:hyperlink r:id="rId9" w:history="1">
        <w:r w:rsidRPr="00114EC9">
          <w:rPr>
            <w:rStyle w:val="Hyperlink"/>
          </w:rPr>
          <w:t>drkellywood@todaypsychologypractice.co.uk</w:t>
        </w:r>
      </w:hyperlink>
      <w:r>
        <w:t>. We will acknowledge complaints within 30 days and investigate without undue delay.</w:t>
      </w:r>
    </w:p>
    <w:p w14:paraId="0C716132" w14:textId="77777777" w:rsidR="00C33B79" w:rsidRDefault="00C33B79" w:rsidP="00C33B79"/>
    <w:p w14:paraId="489A244D" w14:textId="77777777" w:rsidR="00C33B79" w:rsidRDefault="00C33B79" w:rsidP="00C33B79"/>
    <w:p w14:paraId="67BDF6B7" w14:textId="77777777" w:rsidR="00C33B79" w:rsidRDefault="00C33B79" w:rsidP="00C33B79"/>
    <w:p w14:paraId="34C51735" w14:textId="77777777" w:rsidR="00C33B79" w:rsidRDefault="00C33B79" w:rsidP="00C33B79"/>
    <w:p w14:paraId="1D3BA947" w14:textId="77777777" w:rsidR="00C33B79" w:rsidRDefault="00C33B79" w:rsidP="00C33B79"/>
    <w:p w14:paraId="03824D6D" w14:textId="77777777" w:rsidR="00C33B79" w:rsidRDefault="00C33B79" w:rsidP="00C33B79"/>
    <w:p w14:paraId="2D020E97" w14:textId="77777777" w:rsidR="00C33B79" w:rsidRDefault="00C33B79" w:rsidP="00C33B79"/>
    <w:p w14:paraId="5C6F8B4B" w14:textId="77777777" w:rsidR="00C33B79" w:rsidRDefault="00C33B79" w:rsidP="00C33B79">
      <w:r>
        <w:t>Last update 16</w:t>
      </w:r>
      <w:r w:rsidRPr="00756749">
        <w:rPr>
          <w:vertAlign w:val="superscript"/>
        </w:rPr>
        <w:t>th</w:t>
      </w:r>
      <w:r>
        <w:t xml:space="preserve"> December 2025</w:t>
      </w:r>
    </w:p>
    <w:p w14:paraId="6C82ED9D" w14:textId="77777777" w:rsidR="007864D3" w:rsidRDefault="007864D3" w:rsidP="001F2795">
      <w:pPr>
        <w:rPr>
          <w:b/>
          <w:bCs/>
        </w:rPr>
      </w:pPr>
    </w:p>
    <w:sectPr w:rsidR="007864D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76F9" w14:textId="77777777" w:rsidR="00FE6537" w:rsidRDefault="00FE6537" w:rsidP="002125BB">
      <w:pPr>
        <w:spacing w:after="0" w:line="240" w:lineRule="auto"/>
      </w:pPr>
      <w:r>
        <w:separator/>
      </w:r>
    </w:p>
  </w:endnote>
  <w:endnote w:type="continuationSeparator" w:id="0">
    <w:p w14:paraId="4ED9924E" w14:textId="77777777" w:rsidR="00FE6537" w:rsidRDefault="00FE6537" w:rsidP="0021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A445" w14:textId="47C4CB3E" w:rsidR="00CC7859" w:rsidRDefault="00CC7859">
    <w:pPr>
      <w:pStyle w:val="Footer"/>
    </w:pPr>
    <w:r>
      <w:rPr>
        <w:noProof/>
      </w:rPr>
      <mc:AlternateContent>
        <mc:Choice Requires="wps">
          <w:drawing>
            <wp:anchor distT="0" distB="0" distL="114300" distR="114300" simplePos="0" relativeHeight="251659264" behindDoc="0" locked="0" layoutInCell="1" allowOverlap="1" wp14:anchorId="63B5D31A" wp14:editId="24FAAECD">
              <wp:simplePos x="0" y="0"/>
              <wp:positionH relativeFrom="margin">
                <wp:align>left</wp:align>
              </wp:positionH>
              <wp:positionV relativeFrom="paragraph">
                <wp:posOffset>-24765</wp:posOffset>
              </wp:positionV>
              <wp:extent cx="5734050" cy="152400"/>
              <wp:effectExtent l="0" t="0" r="0" b="0"/>
              <wp:wrapNone/>
              <wp:docPr id="1567732206" name="Rectangle 5"/>
              <wp:cNvGraphicFramePr/>
              <a:graphic xmlns:a="http://schemas.openxmlformats.org/drawingml/2006/main">
                <a:graphicData uri="http://schemas.microsoft.com/office/word/2010/wordprocessingShape">
                  <wps:wsp>
                    <wps:cNvSpPr/>
                    <wps:spPr>
                      <a:xfrm>
                        <a:off x="0" y="0"/>
                        <a:ext cx="5734050" cy="1524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7B29B" id="Rectangle 5" o:spid="_x0000_s1026" style="position:absolute;margin-left:0;margin-top:-1.95pt;width:451.5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" fillcolor="#e97132 [3205]" stroked="f" strokeweight="1pt">
              <w10:wrap anchorx="margin"/>
            </v:rect>
          </w:pict>
        </mc:Fallback>
      </mc:AlternateContent>
    </w:r>
  </w:p>
  <w:p w14:paraId="11E91340" w14:textId="77777777" w:rsidR="00CC7859" w:rsidRPr="00CC7859" w:rsidRDefault="00CC7859" w:rsidP="00CC7859">
    <w:pPr>
      <w:pStyle w:val="Footer"/>
      <w:jc w:val="center"/>
      <w:rPr>
        <w:b/>
        <w:bCs/>
      </w:rPr>
    </w:pPr>
    <w:r w:rsidRPr="00CC7859">
      <w:rPr>
        <w:b/>
        <w:bCs/>
      </w:rPr>
      <w:t>Today Psychology Practice</w:t>
    </w:r>
  </w:p>
  <w:p w14:paraId="01661788" w14:textId="45C0D646" w:rsidR="00060065" w:rsidRDefault="00CC7859" w:rsidP="00CC7859">
    <w:pPr>
      <w:pStyle w:val="Footer"/>
      <w:jc w:val="center"/>
    </w:pPr>
    <w:r w:rsidRPr="00CC7859">
      <w:t>https://www.todaypsychologypractice.co.uk/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E638" w14:textId="77777777" w:rsidR="00FE6537" w:rsidRDefault="00FE6537" w:rsidP="002125BB">
      <w:pPr>
        <w:spacing w:after="0" w:line="240" w:lineRule="auto"/>
      </w:pPr>
      <w:r>
        <w:separator/>
      </w:r>
    </w:p>
  </w:footnote>
  <w:footnote w:type="continuationSeparator" w:id="0">
    <w:p w14:paraId="289CC90B" w14:textId="77777777" w:rsidR="00FE6537" w:rsidRDefault="00FE6537" w:rsidP="0021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97132" w:themeFill="accent2"/>
      <w:tblCellMar>
        <w:top w:w="115" w:type="dxa"/>
        <w:left w:w="115" w:type="dxa"/>
        <w:bottom w:w="115" w:type="dxa"/>
        <w:right w:w="115" w:type="dxa"/>
      </w:tblCellMar>
      <w:tblLook w:val="04A0" w:firstRow="1" w:lastRow="0" w:firstColumn="1" w:lastColumn="0" w:noHBand="0" w:noVBand="1"/>
    </w:tblPr>
    <w:tblGrid>
      <w:gridCol w:w="4513"/>
      <w:gridCol w:w="4513"/>
    </w:tblGrid>
    <w:tr w:rsidR="00936978" w14:paraId="1F3A9A2A" w14:textId="77777777">
      <w:trPr>
        <w:jc w:val="right"/>
      </w:trPr>
      <w:tc>
        <w:tcPr>
          <w:tcW w:w="0" w:type="auto"/>
          <w:shd w:val="clear" w:color="auto" w:fill="E97132" w:themeFill="accent2"/>
          <w:vAlign w:val="center"/>
        </w:tcPr>
        <w:p w14:paraId="19393BFF" w14:textId="77777777" w:rsidR="00936978" w:rsidRDefault="00936978">
          <w:pPr>
            <w:pStyle w:val="Header"/>
            <w:rPr>
              <w:caps/>
              <w:color w:val="FFFFFF" w:themeColor="background1"/>
            </w:rPr>
          </w:pPr>
        </w:p>
      </w:tc>
      <w:tc>
        <w:tcPr>
          <w:tcW w:w="0" w:type="auto"/>
          <w:shd w:val="clear" w:color="auto" w:fill="E97132" w:themeFill="accent2"/>
          <w:vAlign w:val="center"/>
        </w:tcPr>
        <w:p w14:paraId="43BF5C09" w14:textId="5FF79C55" w:rsidR="00936978" w:rsidRDefault="00936978">
          <w:pPr>
            <w:pStyle w:val="Header"/>
            <w:jc w:val="right"/>
            <w:rPr>
              <w:caps/>
              <w:color w:val="FFFFFF" w:themeColor="background1"/>
            </w:rPr>
          </w:pPr>
          <w:r>
            <w:rPr>
              <w:caps/>
              <w:color w:val="FFFFFF" w:themeColor="background1"/>
            </w:rPr>
            <w:t xml:space="preserve"> </w:t>
          </w:r>
        </w:p>
      </w:tc>
    </w:tr>
  </w:tbl>
  <w:p w14:paraId="472DBF8F" w14:textId="1DAC16D2" w:rsidR="002125BB" w:rsidRDefault="00212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7E54"/>
    <w:multiLevelType w:val="hybridMultilevel"/>
    <w:tmpl w:val="5578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74FF4"/>
    <w:multiLevelType w:val="hybridMultilevel"/>
    <w:tmpl w:val="2E1E9E58"/>
    <w:lvl w:ilvl="0" w:tplc="7578F0E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54D74"/>
    <w:multiLevelType w:val="hybridMultilevel"/>
    <w:tmpl w:val="F5160CCC"/>
    <w:lvl w:ilvl="0" w:tplc="BD4E02F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1D016F"/>
    <w:multiLevelType w:val="hybridMultilevel"/>
    <w:tmpl w:val="5DDC5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607204">
    <w:abstractNumId w:val="2"/>
  </w:num>
  <w:num w:numId="2" w16cid:durableId="662322247">
    <w:abstractNumId w:val="1"/>
  </w:num>
  <w:num w:numId="3" w16cid:durableId="1120026351">
    <w:abstractNumId w:val="0"/>
  </w:num>
  <w:num w:numId="4" w16cid:durableId="127258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59"/>
    <w:rsid w:val="00012AE5"/>
    <w:rsid w:val="0003479F"/>
    <w:rsid w:val="00044E47"/>
    <w:rsid w:val="00060065"/>
    <w:rsid w:val="00081D67"/>
    <w:rsid w:val="000B6C2B"/>
    <w:rsid w:val="000D0DA1"/>
    <w:rsid w:val="000D1D51"/>
    <w:rsid w:val="000E5829"/>
    <w:rsid w:val="000F13D6"/>
    <w:rsid w:val="00101F25"/>
    <w:rsid w:val="001508B3"/>
    <w:rsid w:val="00161B33"/>
    <w:rsid w:val="001674C3"/>
    <w:rsid w:val="00181445"/>
    <w:rsid w:val="00185DD3"/>
    <w:rsid w:val="00197FE2"/>
    <w:rsid w:val="001B043F"/>
    <w:rsid w:val="001C22A2"/>
    <w:rsid w:val="001E4575"/>
    <w:rsid w:val="001F2795"/>
    <w:rsid w:val="002125BB"/>
    <w:rsid w:val="00214370"/>
    <w:rsid w:val="0023638D"/>
    <w:rsid w:val="00237E89"/>
    <w:rsid w:val="00254DD7"/>
    <w:rsid w:val="002C541B"/>
    <w:rsid w:val="002D0D59"/>
    <w:rsid w:val="002D6F7C"/>
    <w:rsid w:val="002E51F9"/>
    <w:rsid w:val="00300E34"/>
    <w:rsid w:val="00304221"/>
    <w:rsid w:val="00305447"/>
    <w:rsid w:val="003165C8"/>
    <w:rsid w:val="00317795"/>
    <w:rsid w:val="003262C5"/>
    <w:rsid w:val="003341C7"/>
    <w:rsid w:val="00334EE5"/>
    <w:rsid w:val="00337857"/>
    <w:rsid w:val="00342FDB"/>
    <w:rsid w:val="00345AC7"/>
    <w:rsid w:val="00357B5E"/>
    <w:rsid w:val="003614E5"/>
    <w:rsid w:val="00361D75"/>
    <w:rsid w:val="00364C93"/>
    <w:rsid w:val="003B3A57"/>
    <w:rsid w:val="003D0E1C"/>
    <w:rsid w:val="003D6AA4"/>
    <w:rsid w:val="003E2F31"/>
    <w:rsid w:val="003F0243"/>
    <w:rsid w:val="003F631C"/>
    <w:rsid w:val="00411AC9"/>
    <w:rsid w:val="00412894"/>
    <w:rsid w:val="00417353"/>
    <w:rsid w:val="00420F32"/>
    <w:rsid w:val="004304A1"/>
    <w:rsid w:val="004317ED"/>
    <w:rsid w:val="0044167E"/>
    <w:rsid w:val="00453F71"/>
    <w:rsid w:val="004710FB"/>
    <w:rsid w:val="004A36EF"/>
    <w:rsid w:val="004B432A"/>
    <w:rsid w:val="004B5BE8"/>
    <w:rsid w:val="004C65E8"/>
    <w:rsid w:val="004D24B0"/>
    <w:rsid w:val="004D7C1C"/>
    <w:rsid w:val="004E20EF"/>
    <w:rsid w:val="004E4400"/>
    <w:rsid w:val="00502100"/>
    <w:rsid w:val="005028C4"/>
    <w:rsid w:val="00511F71"/>
    <w:rsid w:val="00514DA3"/>
    <w:rsid w:val="00522AA0"/>
    <w:rsid w:val="005461EB"/>
    <w:rsid w:val="005559E1"/>
    <w:rsid w:val="00557C7F"/>
    <w:rsid w:val="00560A1D"/>
    <w:rsid w:val="00570E8E"/>
    <w:rsid w:val="0057299F"/>
    <w:rsid w:val="00574F11"/>
    <w:rsid w:val="00580CF4"/>
    <w:rsid w:val="005861FE"/>
    <w:rsid w:val="00590CC3"/>
    <w:rsid w:val="0059563D"/>
    <w:rsid w:val="005D02C6"/>
    <w:rsid w:val="005E0E67"/>
    <w:rsid w:val="005F517A"/>
    <w:rsid w:val="00602263"/>
    <w:rsid w:val="006201AB"/>
    <w:rsid w:val="006209C2"/>
    <w:rsid w:val="00623DF9"/>
    <w:rsid w:val="00637613"/>
    <w:rsid w:val="006561AE"/>
    <w:rsid w:val="00656203"/>
    <w:rsid w:val="00663CA1"/>
    <w:rsid w:val="00685094"/>
    <w:rsid w:val="006942EA"/>
    <w:rsid w:val="006A0BFB"/>
    <w:rsid w:val="006A1E46"/>
    <w:rsid w:val="006D4048"/>
    <w:rsid w:val="006E4040"/>
    <w:rsid w:val="00704EC1"/>
    <w:rsid w:val="00744109"/>
    <w:rsid w:val="00761B32"/>
    <w:rsid w:val="00766811"/>
    <w:rsid w:val="0077061B"/>
    <w:rsid w:val="00773802"/>
    <w:rsid w:val="00774001"/>
    <w:rsid w:val="007864D3"/>
    <w:rsid w:val="00787978"/>
    <w:rsid w:val="007971BC"/>
    <w:rsid w:val="007A1272"/>
    <w:rsid w:val="007B4F96"/>
    <w:rsid w:val="008203E7"/>
    <w:rsid w:val="00820D43"/>
    <w:rsid w:val="00844855"/>
    <w:rsid w:val="00851158"/>
    <w:rsid w:val="00852206"/>
    <w:rsid w:val="0085510C"/>
    <w:rsid w:val="00881B76"/>
    <w:rsid w:val="00883B8A"/>
    <w:rsid w:val="008A7CEB"/>
    <w:rsid w:val="008B2E8B"/>
    <w:rsid w:val="008E083C"/>
    <w:rsid w:val="00904981"/>
    <w:rsid w:val="00915013"/>
    <w:rsid w:val="009208BB"/>
    <w:rsid w:val="00927272"/>
    <w:rsid w:val="00936978"/>
    <w:rsid w:val="0095534E"/>
    <w:rsid w:val="00956623"/>
    <w:rsid w:val="00957986"/>
    <w:rsid w:val="00961CFD"/>
    <w:rsid w:val="0099037A"/>
    <w:rsid w:val="00994765"/>
    <w:rsid w:val="009A608D"/>
    <w:rsid w:val="009A6388"/>
    <w:rsid w:val="009B06DD"/>
    <w:rsid w:val="009B28F4"/>
    <w:rsid w:val="009B7952"/>
    <w:rsid w:val="009D0A59"/>
    <w:rsid w:val="009E34B6"/>
    <w:rsid w:val="009E5610"/>
    <w:rsid w:val="009F004C"/>
    <w:rsid w:val="009F54B7"/>
    <w:rsid w:val="009F5642"/>
    <w:rsid w:val="00A15B15"/>
    <w:rsid w:val="00A402C2"/>
    <w:rsid w:val="00A43383"/>
    <w:rsid w:val="00A50B2B"/>
    <w:rsid w:val="00A658C8"/>
    <w:rsid w:val="00AB16B9"/>
    <w:rsid w:val="00AE455D"/>
    <w:rsid w:val="00AF05F7"/>
    <w:rsid w:val="00B13BCD"/>
    <w:rsid w:val="00B2393A"/>
    <w:rsid w:val="00B55684"/>
    <w:rsid w:val="00B74D47"/>
    <w:rsid w:val="00B84790"/>
    <w:rsid w:val="00B8527A"/>
    <w:rsid w:val="00B8550D"/>
    <w:rsid w:val="00B85C5D"/>
    <w:rsid w:val="00BA54A6"/>
    <w:rsid w:val="00BB3949"/>
    <w:rsid w:val="00BC2BB2"/>
    <w:rsid w:val="00BD5F3C"/>
    <w:rsid w:val="00BE0DE9"/>
    <w:rsid w:val="00BF2D31"/>
    <w:rsid w:val="00BF71A3"/>
    <w:rsid w:val="00C14539"/>
    <w:rsid w:val="00C16ED2"/>
    <w:rsid w:val="00C255E2"/>
    <w:rsid w:val="00C25E9F"/>
    <w:rsid w:val="00C31420"/>
    <w:rsid w:val="00C33B79"/>
    <w:rsid w:val="00C47CAE"/>
    <w:rsid w:val="00C66F87"/>
    <w:rsid w:val="00C746D5"/>
    <w:rsid w:val="00C75612"/>
    <w:rsid w:val="00C76ABD"/>
    <w:rsid w:val="00CA34B4"/>
    <w:rsid w:val="00CC4B2C"/>
    <w:rsid w:val="00CC7859"/>
    <w:rsid w:val="00CF04B0"/>
    <w:rsid w:val="00D11B65"/>
    <w:rsid w:val="00D16F93"/>
    <w:rsid w:val="00D17588"/>
    <w:rsid w:val="00D21B1C"/>
    <w:rsid w:val="00D3214B"/>
    <w:rsid w:val="00D325BF"/>
    <w:rsid w:val="00D52936"/>
    <w:rsid w:val="00D6137C"/>
    <w:rsid w:val="00D61AAF"/>
    <w:rsid w:val="00D62D1A"/>
    <w:rsid w:val="00D9055E"/>
    <w:rsid w:val="00DA052A"/>
    <w:rsid w:val="00DA178E"/>
    <w:rsid w:val="00DC3A3B"/>
    <w:rsid w:val="00DC6205"/>
    <w:rsid w:val="00E33B61"/>
    <w:rsid w:val="00E64A33"/>
    <w:rsid w:val="00E72E77"/>
    <w:rsid w:val="00E876E3"/>
    <w:rsid w:val="00E90D38"/>
    <w:rsid w:val="00E97D7A"/>
    <w:rsid w:val="00EC043F"/>
    <w:rsid w:val="00ED6816"/>
    <w:rsid w:val="00F1285D"/>
    <w:rsid w:val="00F17964"/>
    <w:rsid w:val="00F26450"/>
    <w:rsid w:val="00F32CC8"/>
    <w:rsid w:val="00F372A1"/>
    <w:rsid w:val="00F47EB8"/>
    <w:rsid w:val="00F64590"/>
    <w:rsid w:val="00F841CD"/>
    <w:rsid w:val="00FA2C46"/>
    <w:rsid w:val="00FD702D"/>
    <w:rsid w:val="00FE6537"/>
    <w:rsid w:val="00FF7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BE51A"/>
  <w15:chartTrackingRefBased/>
  <w15:docId w15:val="{0B0C10A3-7EBF-48B1-80BD-FDEF3144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7A"/>
    <w:rPr>
      <w:kern w:val="0"/>
      <w14:ligatures w14:val="none"/>
    </w:rPr>
  </w:style>
  <w:style w:type="paragraph" w:styleId="Heading1">
    <w:name w:val="heading 1"/>
    <w:basedOn w:val="Normal"/>
    <w:next w:val="Normal"/>
    <w:link w:val="Heading1Char"/>
    <w:uiPriority w:val="9"/>
    <w:qFormat/>
    <w:rsid w:val="002D0D5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0D5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0D5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0D5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0D5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0D5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0D5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0D5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0D5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59"/>
    <w:rPr>
      <w:rFonts w:eastAsiaTheme="majorEastAsia" w:cstheme="majorBidi"/>
      <w:color w:val="272727" w:themeColor="text1" w:themeTint="D8"/>
    </w:rPr>
  </w:style>
  <w:style w:type="paragraph" w:styleId="Title">
    <w:name w:val="Title"/>
    <w:basedOn w:val="Normal"/>
    <w:next w:val="Normal"/>
    <w:link w:val="TitleChar"/>
    <w:uiPriority w:val="10"/>
    <w:qFormat/>
    <w:rsid w:val="002D0D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0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5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0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5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D0D59"/>
    <w:rPr>
      <w:i/>
      <w:iCs/>
      <w:color w:val="404040" w:themeColor="text1" w:themeTint="BF"/>
    </w:rPr>
  </w:style>
  <w:style w:type="paragraph" w:styleId="ListParagraph">
    <w:name w:val="List Paragraph"/>
    <w:basedOn w:val="Normal"/>
    <w:uiPriority w:val="34"/>
    <w:qFormat/>
    <w:rsid w:val="002D0D59"/>
    <w:pPr>
      <w:ind w:left="720"/>
      <w:contextualSpacing/>
    </w:pPr>
    <w:rPr>
      <w:kern w:val="2"/>
      <w14:ligatures w14:val="standardContextual"/>
    </w:rPr>
  </w:style>
  <w:style w:type="character" w:styleId="IntenseEmphasis">
    <w:name w:val="Intense Emphasis"/>
    <w:basedOn w:val="DefaultParagraphFont"/>
    <w:uiPriority w:val="21"/>
    <w:qFormat/>
    <w:rsid w:val="002D0D59"/>
    <w:rPr>
      <w:i/>
      <w:iCs/>
      <w:color w:val="0F4761" w:themeColor="accent1" w:themeShade="BF"/>
    </w:rPr>
  </w:style>
  <w:style w:type="paragraph" w:styleId="IntenseQuote">
    <w:name w:val="Intense Quote"/>
    <w:basedOn w:val="Normal"/>
    <w:next w:val="Normal"/>
    <w:link w:val="IntenseQuoteChar"/>
    <w:uiPriority w:val="30"/>
    <w:qFormat/>
    <w:rsid w:val="002D0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D0D59"/>
    <w:rPr>
      <w:i/>
      <w:iCs/>
      <w:color w:val="0F4761" w:themeColor="accent1" w:themeShade="BF"/>
    </w:rPr>
  </w:style>
  <w:style w:type="character" w:styleId="IntenseReference">
    <w:name w:val="Intense Reference"/>
    <w:basedOn w:val="DefaultParagraphFont"/>
    <w:uiPriority w:val="32"/>
    <w:qFormat/>
    <w:rsid w:val="002D0D59"/>
    <w:rPr>
      <w:b/>
      <w:bCs/>
      <w:smallCaps/>
      <w:color w:val="0F4761" w:themeColor="accent1" w:themeShade="BF"/>
      <w:spacing w:val="5"/>
    </w:rPr>
  </w:style>
  <w:style w:type="paragraph" w:styleId="NoSpacing">
    <w:name w:val="No Spacing"/>
    <w:uiPriority w:val="1"/>
    <w:qFormat/>
    <w:rsid w:val="002D0D59"/>
    <w:pPr>
      <w:spacing w:after="0" w:line="240" w:lineRule="auto"/>
    </w:pPr>
  </w:style>
  <w:style w:type="character" w:styleId="Hyperlink">
    <w:name w:val="Hyperlink"/>
    <w:basedOn w:val="DefaultParagraphFont"/>
    <w:uiPriority w:val="99"/>
    <w:unhideWhenUsed/>
    <w:rsid w:val="002D0D59"/>
    <w:rPr>
      <w:color w:val="467886" w:themeColor="hyperlink"/>
      <w:u w:val="single"/>
    </w:rPr>
  </w:style>
  <w:style w:type="paragraph" w:styleId="Header">
    <w:name w:val="header"/>
    <w:basedOn w:val="Normal"/>
    <w:link w:val="HeaderChar"/>
    <w:uiPriority w:val="99"/>
    <w:unhideWhenUsed/>
    <w:rsid w:val="002125BB"/>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2125BB"/>
  </w:style>
  <w:style w:type="paragraph" w:styleId="Footer">
    <w:name w:val="footer"/>
    <w:basedOn w:val="Normal"/>
    <w:link w:val="FooterChar"/>
    <w:uiPriority w:val="99"/>
    <w:unhideWhenUsed/>
    <w:rsid w:val="002125BB"/>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2125BB"/>
  </w:style>
  <w:style w:type="character" w:styleId="PlaceholderText">
    <w:name w:val="Placeholder Text"/>
    <w:basedOn w:val="DefaultParagraphFont"/>
    <w:uiPriority w:val="99"/>
    <w:semiHidden/>
    <w:rsid w:val="00237E89"/>
    <w:rPr>
      <w:color w:val="808080"/>
    </w:rPr>
  </w:style>
  <w:style w:type="table" w:styleId="TableGrid">
    <w:name w:val="Table Grid"/>
    <w:basedOn w:val="TableNormal"/>
    <w:uiPriority w:val="39"/>
    <w:rsid w:val="00E97D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kellywood@todaypsychologypractic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rkellywood@todaypsychologypract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Wood</dc:creator>
  <cp:keywords/>
  <dc:description/>
  <cp:lastModifiedBy>Kelly Wood</cp:lastModifiedBy>
  <cp:revision>4</cp:revision>
  <cp:lastPrinted>2025-11-11T12:15:00Z</cp:lastPrinted>
  <dcterms:created xsi:type="dcterms:W3CDTF">2025-12-16T12:31:00Z</dcterms:created>
  <dcterms:modified xsi:type="dcterms:W3CDTF">2026-06-17T12:42:00Z</dcterms:modified>
</cp:coreProperties>
</file>